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CE" w:rsidRPr="00A1270D" w:rsidRDefault="000C14CE" w:rsidP="00A1270D">
      <w:pPr>
        <w:spacing w:after="120" w:line="240" w:lineRule="auto"/>
        <w:ind w:hanging="18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</w:r>
      <w:r w:rsidRPr="00533EDE">
        <w:rPr>
          <w:rFonts w:ascii="Arial" w:hAnsi="Arial" w:cs="Arial"/>
        </w:rPr>
        <w:pict>
          <v:group id="_x0000_s1026" editas="canvas" style="width:7in;height:1in;mso-position-horizontal-relative:char;mso-position-vertical-relative:line" coordorigin="1917,2513" coordsize="8064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17;top:2513;width:8064;height:115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1;top:2513;width:7632;height:1152" filled="f" stroked="f">
              <v:textbox style="mso-next-textbox:#_x0000_s1028">
                <w:txbxContent>
                  <w:p w:rsidR="000C14CE" w:rsidRPr="0052507A" w:rsidRDefault="000C14CE">
                    <w:pPr>
                      <w:rPr>
                        <w:rFonts w:ascii="Arial" w:hAnsi="Arial" w:cs="Arial"/>
                      </w:rPr>
                    </w:pPr>
                    <w:r w:rsidRPr="0052507A">
                      <w:rPr>
                        <w:rFonts w:ascii="Arial" w:hAnsi="Arial" w:cs="Arial"/>
                      </w:rPr>
                      <w:t xml:space="preserve">Absender </w:t>
                    </w:r>
                    <w:r w:rsidRPr="0052507A">
                      <w:rPr>
                        <w:rFonts w:ascii="Arial" w:hAnsi="Arial" w:cs="Arial"/>
                      </w:rPr>
                      <w:br/>
                      <w:t>Vorname Name</w:t>
                    </w:r>
                    <w:r w:rsidRPr="0052507A">
                      <w:rPr>
                        <w:rFonts w:ascii="Arial" w:hAnsi="Arial" w:cs="Arial"/>
                      </w:rPr>
                      <w:br/>
                      <w:t>Straße Hausnummer</w:t>
                    </w:r>
                    <w:r w:rsidRPr="0052507A">
                      <w:rPr>
                        <w:rFonts w:ascii="Arial" w:hAnsi="Arial" w:cs="Arial"/>
                      </w:rPr>
                      <w:br/>
                      <w:t>Postleitzahl Ort</w:t>
                    </w:r>
                  </w:p>
                </w:txbxContent>
              </v:textbox>
            </v:shape>
            <v:shape id="_x0000_s1029" type="#_x0000_t202" style="position:absolute;left:5805;top:2571;width:4176;height:374" filled="f" stroked="f">
              <v:textbox style="mso-next-textbox:#_x0000_s1029">
                <w:txbxContent>
                  <w:p w:rsidR="000C14CE" w:rsidRPr="0052507A" w:rsidRDefault="000C14CE">
                    <w:pPr>
                      <w:rPr>
                        <w:rFonts w:ascii="Arial" w:hAnsi="Arial" w:cs="Arial"/>
                      </w:rPr>
                    </w:pPr>
                    <w:r w:rsidRPr="0052507A">
                      <w:rPr>
                        <w:rFonts w:ascii="Arial" w:hAnsi="Arial" w:cs="Arial"/>
                      </w:rPr>
                      <w:t>Datum</w:t>
                    </w:r>
                  </w:p>
                </w:txbxContent>
              </v:textbox>
            </v:shape>
            <w10:anchorlock/>
          </v:group>
        </w:pict>
      </w:r>
    </w:p>
    <w:p w:rsidR="000C14CE" w:rsidRPr="0052507A" w:rsidRDefault="000C14CE" w:rsidP="004460F7">
      <w:pPr>
        <w:spacing w:after="12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52507A">
        <w:rPr>
          <w:rFonts w:ascii="Arial" w:hAnsi="Arial" w:cs="Arial"/>
          <w:b/>
          <w:sz w:val="24"/>
          <w:szCs w:val="24"/>
        </w:rPr>
        <w:t>Stadt Passau / Umweltamt</w:t>
      </w:r>
      <w:r w:rsidRPr="0052507A">
        <w:rPr>
          <w:rFonts w:ascii="Arial" w:hAnsi="Arial" w:cs="Arial"/>
          <w:b/>
          <w:sz w:val="24"/>
          <w:szCs w:val="24"/>
        </w:rPr>
        <w:br/>
        <w:t>Rathausplatz 2</w:t>
      </w:r>
    </w:p>
    <w:p w:rsidR="000C14CE" w:rsidRPr="0052507A" w:rsidRDefault="000C14CE" w:rsidP="004460F7">
      <w:pPr>
        <w:spacing w:after="12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52507A">
        <w:rPr>
          <w:rFonts w:ascii="Arial" w:hAnsi="Arial" w:cs="Arial"/>
          <w:b/>
          <w:sz w:val="24"/>
          <w:szCs w:val="24"/>
        </w:rPr>
        <w:t>94030 Passau</w:t>
      </w:r>
    </w:p>
    <w:p w:rsidR="000C14CE" w:rsidRPr="0052507A" w:rsidRDefault="000C14CE" w:rsidP="00960284">
      <w:pPr>
        <w:spacing w:after="120"/>
        <w:rPr>
          <w:rFonts w:ascii="Arial" w:hAnsi="Arial" w:cs="Arial"/>
          <w:sz w:val="24"/>
          <w:szCs w:val="24"/>
        </w:rPr>
      </w:pPr>
    </w:p>
    <w:p w:rsidR="000C14CE" w:rsidRDefault="000C14CE" w:rsidP="007B5752">
      <w:pPr>
        <w:spacing w:after="120" w:line="240" w:lineRule="auto"/>
        <w:rPr>
          <w:rFonts w:ascii="Arial" w:hAnsi="Arial" w:cs="Arial"/>
          <w:b/>
          <w:sz w:val="23"/>
          <w:szCs w:val="23"/>
        </w:rPr>
      </w:pPr>
      <w:r w:rsidRPr="00C04F7E">
        <w:rPr>
          <w:rFonts w:ascii="Arial" w:hAnsi="Arial" w:cs="Arial"/>
          <w:b/>
          <w:sz w:val="23"/>
          <w:szCs w:val="23"/>
        </w:rPr>
        <w:t>Einwände zum Planfeststellungsverfahren für den geplanten Hochwasserschutz Hals</w:t>
      </w:r>
    </w:p>
    <w:p w:rsidR="000C14CE" w:rsidRDefault="000C14CE" w:rsidP="007B5752">
      <w:pPr>
        <w:spacing w:after="120" w:line="240" w:lineRule="auto"/>
        <w:rPr>
          <w:rFonts w:ascii="Arial" w:hAnsi="Arial" w:cs="Arial"/>
          <w:b/>
          <w:sz w:val="23"/>
          <w:szCs w:val="23"/>
        </w:rPr>
      </w:pPr>
    </w:p>
    <w:p w:rsidR="000C14CE" w:rsidRPr="00C04F7E" w:rsidRDefault="000C14CE" w:rsidP="007B5752">
      <w:pPr>
        <w:spacing w:after="120" w:line="240" w:lineRule="auto"/>
        <w:rPr>
          <w:rFonts w:ascii="Arial" w:hAnsi="Arial" w:cs="Arial"/>
          <w:b/>
          <w:sz w:val="23"/>
          <w:szCs w:val="23"/>
        </w:rPr>
      </w:pPr>
      <w:r w:rsidRPr="00C04F7E">
        <w:rPr>
          <w:rFonts w:ascii="Arial" w:hAnsi="Arial" w:cs="Arial"/>
          <w:sz w:val="23"/>
          <w:szCs w:val="23"/>
        </w:rPr>
        <w:t>Sehr geehrte Damen und Herren,</w:t>
      </w:r>
    </w:p>
    <w:p w:rsidR="000C14CE" w:rsidRPr="00C04F7E" w:rsidRDefault="000C14CE" w:rsidP="007B5752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C04F7E">
        <w:rPr>
          <w:rFonts w:ascii="Arial" w:hAnsi="Arial" w:cs="Arial"/>
          <w:sz w:val="23"/>
          <w:szCs w:val="23"/>
        </w:rPr>
        <w:t>als betroffene</w:t>
      </w:r>
      <w:r>
        <w:rPr>
          <w:rFonts w:ascii="Arial" w:hAnsi="Arial" w:cs="Arial"/>
          <w:sz w:val="23"/>
          <w:szCs w:val="23"/>
        </w:rPr>
        <w:t>/</w:t>
      </w:r>
      <w:r w:rsidRPr="00C04F7E">
        <w:rPr>
          <w:rFonts w:ascii="Arial" w:hAnsi="Arial" w:cs="Arial"/>
          <w:sz w:val="23"/>
          <w:szCs w:val="23"/>
        </w:rPr>
        <w:t>r Passauer Bürger</w:t>
      </w:r>
      <w:r>
        <w:rPr>
          <w:rFonts w:ascii="Arial" w:hAnsi="Arial" w:cs="Arial"/>
          <w:sz w:val="23"/>
          <w:szCs w:val="23"/>
        </w:rPr>
        <w:t>/in</w:t>
      </w:r>
      <w:r w:rsidRPr="00C04F7E">
        <w:rPr>
          <w:rFonts w:ascii="Arial" w:hAnsi="Arial" w:cs="Arial"/>
          <w:sz w:val="23"/>
          <w:szCs w:val="23"/>
        </w:rPr>
        <w:t xml:space="preserve"> erhebe ich folgende Einwände gegen den geplanten Hochwasserschutz Hals</w:t>
      </w:r>
      <w:r>
        <w:rPr>
          <w:rFonts w:ascii="Arial" w:hAnsi="Arial" w:cs="Arial"/>
          <w:sz w:val="23"/>
          <w:szCs w:val="23"/>
        </w:rPr>
        <w:t>:</w:t>
      </w:r>
    </w:p>
    <w:p w:rsidR="000C14CE" w:rsidRPr="00C04F7E" w:rsidRDefault="000C14CE" w:rsidP="0052507A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C04F7E">
        <w:rPr>
          <w:rFonts w:ascii="Arial" w:hAnsi="Arial" w:cs="Arial"/>
          <w:b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Dauerhafte massive Zerstörung des historischen und denkmalgeschützten Ortsbildes Hals.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b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Dadurch Verlust von Lebensqualität im Stadtteil.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Wertverlust der Immobilien wegen Ortsbildzerstörung.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Verlust von Sichtbeziehungen auf die Ilz durch 60 cm breite Betonmauern.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Verlust der historischen und ortsbildprägenden Esplanade samt Baumbestand.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Unsichere Wirksamkeit des Hochwasserschutzes (z.B. Leckagen mobiler Elemente, Pumpenausfall).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Negative Auswirkungen des Hochwasserschutzes auf Unterlieger.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Zwangsevakuierung der Halser Bürger im Hochwasserfall inakzeptabel.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Sicherstellung des erforderlichen Aufbautrupps (50 Pers., Zi. 4.9.1 Erläuterungsbericht) nicht </w:t>
      </w:r>
      <w:r w:rsidRPr="00C04F7E">
        <w:rPr>
          <w:rFonts w:ascii="Arial" w:hAnsi="Arial" w:cs="Arial"/>
          <w:sz w:val="23"/>
          <w:szCs w:val="23"/>
        </w:rPr>
        <w:br/>
        <w:t>ewährleistet.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Durchführungsdauer der Baumaßnahme und dadurch gravierende Belastungen durch Lärm, Staub, Erschütterungen und Abgase (einbringen und betonieren von über 1000 Bohrpfähle) während der mehrjährigen (ca. 2-4 Jahre) Baumaßnahme, Baustellenverkehr + Baustellenbetrieb sind inakzeptabel und unverhältnismäßig!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Grafenleite als Behelfsstraße für Baustellenverkehr untragbar.</w:t>
      </w:r>
      <w:r w:rsidRPr="00C04F7E">
        <w:rPr>
          <w:rFonts w:ascii="Arial" w:hAnsi="Arial" w:cs="Arial"/>
          <w:sz w:val="23"/>
          <w:szCs w:val="23"/>
        </w:rPr>
        <w:br/>
        <w:t>Verlust von öffentlichen und Anlieger-Parkplätzen während der Bauphase (Perlfischer-/Pustetweg/Marktplatz) und nach Fertigstellung im gesamten Stadtteil Hals.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Die geplanten Teil- und Vollsperrungen von Halser Haupterschließungsstraßen (u.a. Perlfischer- und Pustetweg, Halser Brücke) sind inakzeptabel.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Die private, öffentliche und für Notfälle Erreichbarkeit ist durch Teil- und Vollsperrung des Perlfischerweges für die ca. 200 Bewohnern des Wohngebietes Hochstein während der jahrelangen Bauphase nicht mehr ausreichend gesichert! Dies ist absolut inakzeptabel!!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Potentielles Hochwasserrisiko während der Bauzeit z.B. Verengung der Ilz (Spundung)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Fragwürdige Binnenentwässerung im Hochwasserfall und Starkregen.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Kosten- / Nutzenverhältnis nicht transparent und nicht belegt.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Fehlende Umweltverträglichkeitsprüfung.</w:t>
      </w:r>
      <w:r w:rsidRPr="00C04F7E">
        <w:rPr>
          <w:rFonts w:ascii="Arial" w:hAnsi="Arial" w:cs="Arial"/>
          <w:sz w:val="23"/>
          <w:szCs w:val="23"/>
        </w:rPr>
        <w:br/>
      </w:r>
      <w:r w:rsidRPr="00C04F7E">
        <w:rPr>
          <w:rFonts w:ascii="Arial" w:hAnsi="Arial" w:cs="Arial"/>
          <w:sz w:val="23"/>
        </w:rPr>
        <w:sym w:font="Wingdings" w:char="F0E0"/>
      </w:r>
      <w:r w:rsidRPr="00C04F7E">
        <w:rPr>
          <w:rFonts w:ascii="Arial" w:hAnsi="Arial" w:cs="Arial"/>
          <w:sz w:val="23"/>
          <w:szCs w:val="23"/>
        </w:rPr>
        <w:t xml:space="preserve"> Immense, unkalkulierbare Folgekosten der gesamten Hochwasserschutzanlage (z.B. Instandhaltung Mauer, Schöpfwerke, Pumpen, Notstromaggregate...) und Haftungsrisiken (z.B. bei Versagen) gemäß Ziffer 4.1.5 Erläuterungsbericht vom 19.2.2018 für alle Passauer Bürger/ Steuerzahler/Stadt Passau für immer und ewig!</w:t>
      </w:r>
    </w:p>
    <w:p w:rsidR="000C14CE" w:rsidRPr="00C04F7E" w:rsidRDefault="000C14CE" w:rsidP="00960284">
      <w:pPr>
        <w:spacing w:after="120"/>
        <w:rPr>
          <w:rFonts w:ascii="Arial" w:hAnsi="Arial" w:cs="Arial"/>
          <w:sz w:val="23"/>
          <w:szCs w:val="23"/>
        </w:rPr>
      </w:pPr>
    </w:p>
    <w:p w:rsidR="000C14CE" w:rsidRPr="00C04F7E" w:rsidRDefault="000C14CE" w:rsidP="00960284">
      <w:pPr>
        <w:spacing w:after="120"/>
        <w:rPr>
          <w:rFonts w:ascii="Arial" w:hAnsi="Arial" w:cs="Arial"/>
          <w:sz w:val="23"/>
          <w:szCs w:val="23"/>
        </w:rPr>
      </w:pPr>
      <w:r w:rsidRPr="00C04F7E">
        <w:rPr>
          <w:rFonts w:ascii="Arial" w:hAnsi="Arial" w:cs="Arial"/>
          <w:sz w:val="23"/>
          <w:szCs w:val="23"/>
        </w:rPr>
        <w:t>Mit</w:t>
      </w:r>
      <w:r>
        <w:rPr>
          <w:rFonts w:ascii="Arial" w:hAnsi="Arial" w:cs="Arial"/>
          <w:sz w:val="23"/>
          <w:szCs w:val="23"/>
        </w:rPr>
        <w:t xml:space="preserve"> </w:t>
      </w:r>
      <w:r w:rsidRPr="00C04F7E">
        <w:rPr>
          <w:rFonts w:ascii="Arial" w:hAnsi="Arial" w:cs="Arial"/>
          <w:sz w:val="23"/>
          <w:szCs w:val="23"/>
        </w:rPr>
        <w:t>freundlichen Grüßen</w:t>
      </w:r>
    </w:p>
    <w:sectPr w:rsidR="000C14CE" w:rsidRPr="00C04F7E" w:rsidSect="0052507A">
      <w:pgSz w:w="11906" w:h="16838"/>
      <w:pgMar w:top="1077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42E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5E9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18B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EA7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1AB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20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F2B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E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4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8C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6B1"/>
    <w:multiLevelType w:val="hybridMultilevel"/>
    <w:tmpl w:val="AFCA864C"/>
    <w:lvl w:ilvl="0" w:tplc="910E5E2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C792F"/>
    <w:multiLevelType w:val="hybridMultilevel"/>
    <w:tmpl w:val="5AFA7E32"/>
    <w:lvl w:ilvl="0" w:tplc="3CDAC426"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284"/>
    <w:rsid w:val="00074E61"/>
    <w:rsid w:val="000C14CE"/>
    <w:rsid w:val="00137202"/>
    <w:rsid w:val="00137476"/>
    <w:rsid w:val="00150F5E"/>
    <w:rsid w:val="001B1854"/>
    <w:rsid w:val="001F3C19"/>
    <w:rsid w:val="001F49E1"/>
    <w:rsid w:val="004460F7"/>
    <w:rsid w:val="004979BB"/>
    <w:rsid w:val="0052507A"/>
    <w:rsid w:val="00533EDE"/>
    <w:rsid w:val="0057380B"/>
    <w:rsid w:val="006F6DE2"/>
    <w:rsid w:val="00701EDB"/>
    <w:rsid w:val="0075376B"/>
    <w:rsid w:val="00796DE1"/>
    <w:rsid w:val="007B5752"/>
    <w:rsid w:val="008E5828"/>
    <w:rsid w:val="00960284"/>
    <w:rsid w:val="00A1270D"/>
    <w:rsid w:val="00A43638"/>
    <w:rsid w:val="00B5181E"/>
    <w:rsid w:val="00C04F7E"/>
    <w:rsid w:val="00CF639E"/>
    <w:rsid w:val="00DB3BEF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346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Kastner, Paul</dc:creator>
  <cp:keywords/>
  <dc:description/>
  <cp:lastModifiedBy>Iris Gaißinger</cp:lastModifiedBy>
  <cp:revision>6</cp:revision>
  <cp:lastPrinted>2018-07-09T06:51:00Z</cp:lastPrinted>
  <dcterms:created xsi:type="dcterms:W3CDTF">2018-07-17T08:06:00Z</dcterms:created>
  <dcterms:modified xsi:type="dcterms:W3CDTF">2018-07-17T08:42:00Z</dcterms:modified>
</cp:coreProperties>
</file>